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62B435DD" w:rsidR="00B11882" w:rsidRPr="00FA0A6C" w:rsidRDefault="003D6A73" w:rsidP="003D6A73">
      <w:pPr>
        <w:rPr>
          <w:rFonts w:cs="Arial"/>
          <w:sz w:val="22"/>
          <w:lang w:eastAsia="zh-CN"/>
        </w:rPr>
      </w:pPr>
      <w:r w:rsidRPr="00FA0A6C">
        <w:rPr>
          <w:rFonts w:cs="Arial"/>
          <w:sz w:val="22"/>
        </w:rPr>
        <w:t>Številka</w:t>
      </w:r>
      <w:r w:rsidR="00FA0A6C" w:rsidRPr="00FA0A6C">
        <w:rPr>
          <w:rFonts w:cs="Arial"/>
          <w:sz w:val="22"/>
        </w:rPr>
        <w:t>: 1.6.3-050-014/2022</w:t>
      </w:r>
    </w:p>
    <w:p w14:paraId="3F4B9487" w14:textId="16844B96" w:rsidR="003D6A73" w:rsidRPr="00FA0A6C" w:rsidRDefault="003D6A73" w:rsidP="003D6A73">
      <w:pPr>
        <w:rPr>
          <w:rFonts w:cs="Arial"/>
          <w:sz w:val="22"/>
        </w:rPr>
      </w:pPr>
      <w:r w:rsidRPr="00FA0A6C">
        <w:rPr>
          <w:rFonts w:cs="Arial"/>
          <w:sz w:val="22"/>
        </w:rPr>
        <w:t xml:space="preserve">Datum: </w:t>
      </w:r>
      <w:r w:rsidR="00FA0A6C" w:rsidRPr="00FA0A6C">
        <w:rPr>
          <w:rFonts w:cs="Arial"/>
          <w:sz w:val="22"/>
        </w:rPr>
        <w:t>30</w:t>
      </w:r>
      <w:r w:rsidR="009A0A7C" w:rsidRPr="00FA0A6C">
        <w:rPr>
          <w:rFonts w:cs="Arial"/>
          <w:sz w:val="22"/>
        </w:rPr>
        <w:t>.0</w:t>
      </w:r>
      <w:r w:rsidR="00FA0A6C" w:rsidRPr="00FA0A6C">
        <w:rPr>
          <w:rFonts w:cs="Arial"/>
          <w:sz w:val="22"/>
        </w:rPr>
        <w:t>8</w:t>
      </w:r>
      <w:r w:rsidR="00B57C6E" w:rsidRPr="00FA0A6C">
        <w:rPr>
          <w:rFonts w:cs="Arial"/>
          <w:sz w:val="22"/>
        </w:rPr>
        <w:t>.2022</w:t>
      </w:r>
    </w:p>
    <w:p w14:paraId="32DE2862" w14:textId="77777777" w:rsidR="00607CC7" w:rsidRPr="00FA0A6C" w:rsidRDefault="00607CC7" w:rsidP="00607CC7">
      <w:pPr>
        <w:pStyle w:val="Glava"/>
        <w:rPr>
          <w:rFonts w:cs="Arial"/>
          <w:b/>
          <w:color w:val="FF0000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6E693ADA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RAZPISNE DOKUMENTACIJE ZA ODDAJO JAVNEGA NAROČILA BLAGA- ODPRT 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3BF76FF8" w14:textId="0D168C48" w:rsidR="003969C0" w:rsidRPr="00FA0A6C" w:rsidRDefault="009A0A7C" w:rsidP="003969C0">
      <w:pPr>
        <w:jc w:val="center"/>
        <w:rPr>
          <w:rFonts w:cs="Arial"/>
          <w:b/>
          <w:sz w:val="28"/>
          <w:szCs w:val="28"/>
        </w:rPr>
      </w:pPr>
      <w:r w:rsidRPr="00FA0A6C">
        <w:rPr>
          <w:rFonts w:cs="Arial"/>
          <w:b/>
          <w:sz w:val="28"/>
          <w:szCs w:val="28"/>
        </w:rPr>
        <w:t>»</w:t>
      </w:r>
      <w:bookmarkStart w:id="0" w:name="_Hlk95726138"/>
      <w:r w:rsidR="00FA0A6C" w:rsidRPr="00FA0A6C">
        <w:rPr>
          <w:rFonts w:cs="Arial"/>
          <w:b/>
          <w:sz w:val="28"/>
          <w:szCs w:val="28"/>
        </w:rPr>
        <w:t>Nakup in dobava olj, mazalnih sredstev ter tekočin za vzdrževanje vozil</w:t>
      </w:r>
      <w:r w:rsidR="00591C59" w:rsidRPr="00FA0A6C">
        <w:rPr>
          <w:rFonts w:cs="Arial"/>
          <w:b/>
          <w:sz w:val="28"/>
          <w:szCs w:val="28"/>
        </w:rPr>
        <w:t>«</w:t>
      </w:r>
    </w:p>
    <w:p w14:paraId="42202ED6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57C597BC" w14:textId="60A93527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ODMAZ 202</w:t>
      </w:r>
      <w:bookmarkEnd w:id="0"/>
      <w:r w:rsidR="00285354">
        <w:rPr>
          <w:rFonts w:cs="Arial"/>
          <w:b/>
          <w:sz w:val="32"/>
          <w:szCs w:val="32"/>
        </w:rPr>
        <w:t>2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5BDFF52" w14:textId="04F8A77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23D15F5" w14:textId="0C804BC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61F2DFE8" w14:textId="29D0D711" w:rsidR="009A0A7C" w:rsidRPr="00892743" w:rsidRDefault="009A0A7C" w:rsidP="00285354">
      <w:pPr>
        <w:rPr>
          <w:rFonts w:cs="Arial"/>
          <w:bCs/>
          <w:sz w:val="22"/>
        </w:rPr>
      </w:pPr>
      <w:r w:rsidRPr="00B8429B">
        <w:rPr>
          <w:rFonts w:cs="Arial"/>
          <w:bCs/>
          <w:sz w:val="22"/>
        </w:rPr>
        <w:t>1.</w:t>
      </w:r>
      <w:r w:rsidRPr="00B8429B">
        <w:rPr>
          <w:rFonts w:cs="Arial"/>
          <w:bCs/>
          <w:sz w:val="22"/>
        </w:rPr>
        <w:tab/>
      </w:r>
      <w:r w:rsidRPr="00892743">
        <w:rPr>
          <w:rFonts w:cs="Arial"/>
          <w:bCs/>
          <w:sz w:val="22"/>
        </w:rPr>
        <w:t>Naročnik spreminja Dokumentacijo za javno naročilo z oznako</w:t>
      </w:r>
      <w:r w:rsidR="00FA0A6C" w:rsidRPr="00892743">
        <w:rPr>
          <w:rFonts w:cs="Arial"/>
          <w:bCs/>
          <w:sz w:val="22"/>
        </w:rPr>
        <w:t xml:space="preserve"> ODMAZ 202</w:t>
      </w:r>
      <w:r w:rsidR="00B82810">
        <w:rPr>
          <w:rFonts w:cs="Arial"/>
          <w:bCs/>
          <w:sz w:val="22"/>
        </w:rPr>
        <w:t>2</w:t>
      </w:r>
      <w:r w:rsidRPr="00892743">
        <w:rPr>
          <w:rFonts w:cs="Arial"/>
          <w:bCs/>
          <w:sz w:val="22"/>
        </w:rPr>
        <w:t xml:space="preserve">: </w:t>
      </w:r>
      <w:r w:rsidR="00FA0A6C" w:rsidRPr="00892743">
        <w:rPr>
          <w:rFonts w:cs="Arial"/>
          <w:sz w:val="22"/>
        </w:rPr>
        <w:t xml:space="preserve">»Nakup in dobava olj, mazalnih sredstev ter tekočin za vzdrževanje vozil«, </w:t>
      </w:r>
      <w:r w:rsidRPr="00892743">
        <w:rPr>
          <w:rFonts w:cs="Arial"/>
          <w:bCs/>
          <w:sz w:val="22"/>
        </w:rPr>
        <w:t>in sicer se</w:t>
      </w:r>
      <w:r w:rsidR="00FA0A6C" w:rsidRPr="00892743">
        <w:rPr>
          <w:rFonts w:cs="Arial"/>
          <w:bCs/>
          <w:sz w:val="22"/>
        </w:rPr>
        <w:t xml:space="preserve"> spremni 4., 5. in 6 odstavek 3. člena Vzorca pogodbe št. ODMAZ 2022 na način, da se po novem glasijo:</w:t>
      </w:r>
    </w:p>
    <w:p w14:paraId="0F7DBC82" w14:textId="3343A315" w:rsidR="00FA0A6C" w:rsidRPr="00892743" w:rsidRDefault="00FA0A6C" w:rsidP="009A0A7C">
      <w:pPr>
        <w:jc w:val="left"/>
        <w:rPr>
          <w:rFonts w:cs="Arial"/>
          <w:bCs/>
          <w:sz w:val="22"/>
        </w:rPr>
      </w:pPr>
    </w:p>
    <w:p w14:paraId="408EDAEC" w14:textId="7A959DA9" w:rsidR="00285354" w:rsidRPr="00892743" w:rsidRDefault="00285354" w:rsidP="00285354">
      <w:pPr>
        <w:autoSpaceDE w:val="0"/>
        <w:autoSpaceDN w:val="0"/>
        <w:spacing w:line="0" w:lineRule="atLeast"/>
        <w:rPr>
          <w:rFonts w:cs="Arial"/>
          <w:sz w:val="22"/>
        </w:rPr>
      </w:pPr>
      <w:bookmarkStart w:id="1" w:name="_Hlk112753173"/>
      <w:bookmarkStart w:id="2" w:name="_Toc336851731"/>
      <w:bookmarkStart w:id="3" w:name="_Toc336851779"/>
      <w:r w:rsidRPr="00892743">
        <w:rPr>
          <w:rFonts w:cs="Arial"/>
          <w:sz w:val="22"/>
        </w:rPr>
        <w:t>»</w:t>
      </w:r>
      <w:r w:rsidRPr="00892743">
        <w:rPr>
          <w:rFonts w:cs="Arial"/>
          <w:sz w:val="22"/>
        </w:rPr>
        <w:t>Ne glede na prvi odstavek tega člena se lahko pogodbeni stranki v fazi pogajanj dogovorita za spremembo cen na enoto, in sicer najprej po preteku 6 (šest) mesecev od sklenitev te pogodbe, v primeru izpolnitve naslednjega kriterija:</w:t>
      </w:r>
    </w:p>
    <w:p w14:paraId="43717410" w14:textId="77777777" w:rsidR="00285354" w:rsidRPr="00892743" w:rsidRDefault="00285354" w:rsidP="00285354">
      <w:pPr>
        <w:pStyle w:val="Odstavekseznama"/>
        <w:numPr>
          <w:ilvl w:val="0"/>
          <w:numId w:val="29"/>
        </w:numPr>
        <w:autoSpaceDE w:val="0"/>
        <w:autoSpaceDN w:val="0"/>
        <w:spacing w:after="200" w:line="0" w:lineRule="atLeast"/>
        <w:ind w:left="714" w:hanging="357"/>
        <w:contextualSpacing w:val="0"/>
        <w:rPr>
          <w:rFonts w:cs="Arial"/>
          <w:sz w:val="22"/>
          <w:lang w:eastAsia="sl-SI"/>
        </w:rPr>
      </w:pPr>
      <w:r w:rsidRPr="00892743">
        <w:rPr>
          <w:rFonts w:cs="Arial"/>
          <w:sz w:val="22"/>
        </w:rPr>
        <w:t>sprememba tržnih cen artiklov, določenih v  Prilogi k Pogodbi, za več kot 10%. Kot ustrezno oziroma sprejemljivo dokazilo o spremembi cene na enoto artikla se štejejo posredovana uradna obvestila o spremembi prodajnih cen artiklov s strani proizvajalcev oziroma distributerjev. Obveščena pogodbena stranka ima pravico preveriti posredovane podatke pri navedenem viru, pri čemer ji bo druga pogodbe stranka zagotovila vso potrebno podporo za vzpostavitev neposrednega stika z virom.</w:t>
      </w:r>
    </w:p>
    <w:p w14:paraId="727E6BF7" w14:textId="55800988" w:rsidR="00285354" w:rsidRDefault="00285354" w:rsidP="00285354">
      <w:pPr>
        <w:autoSpaceDE w:val="0"/>
        <w:autoSpaceDN w:val="0"/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 xml:space="preserve">Predlog za spremembo cen na enoto z ustreznimi dokazili posreduje zainteresirana pogodbena stranka najmanj 30 (trideset) dni pred predlaganim datumom za spremembo cen drugi pogodbeni stranki. </w:t>
      </w:r>
    </w:p>
    <w:p w14:paraId="2BFA9334" w14:textId="77777777" w:rsidR="00892743" w:rsidRPr="00892743" w:rsidRDefault="00892743" w:rsidP="00285354">
      <w:pPr>
        <w:autoSpaceDE w:val="0"/>
        <w:autoSpaceDN w:val="0"/>
        <w:spacing w:line="0" w:lineRule="atLeast"/>
        <w:rPr>
          <w:rFonts w:cs="Arial"/>
          <w:sz w:val="22"/>
        </w:rPr>
      </w:pPr>
    </w:p>
    <w:p w14:paraId="7700E0FB" w14:textId="09861CE7" w:rsidR="00285354" w:rsidRPr="00892743" w:rsidRDefault="00285354" w:rsidP="00285354">
      <w:pPr>
        <w:autoSpaceDE w:val="0"/>
        <w:autoSpaceDN w:val="0"/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>Na podlagi prejetega predloga za spremembo cen na enoto iz prejšnjega odstavka tega člena pogodbeni stranki po predhodnih pogajanjih uskladita nove cene na enoto. Naročnik si pridružuje pravico, da v postopku pogajanj na podlagi pridobljenih drugih ustreznih dokazil v zvezi s cenami na enoto pogodbenih artiklov (npr. lastna raziskava trga itd.), kljub predloženim dokazilom s strani dobavitelja ne sprejme novih ponujenih cen na enoto, in sicer tudi v primeru, da ta izkazujejo drugačno stanje tržnih cen artiklov kot predložena dokazila dobavitelja (v primeru, da je predlagatelj spremembe cen na enoto). Enako slednje velja za naročnika v primeru, da je predlagatelj spremembe cen na enoto.</w:t>
      </w:r>
      <w:r w:rsidRPr="00892743">
        <w:rPr>
          <w:rFonts w:cs="Arial"/>
          <w:sz w:val="22"/>
        </w:rPr>
        <w:t>«</w:t>
      </w:r>
    </w:p>
    <w:bookmarkEnd w:id="1"/>
    <w:p w14:paraId="61A9649B" w14:textId="77777777" w:rsidR="00285354" w:rsidRPr="00892743" w:rsidRDefault="00285354" w:rsidP="00FA0A6C">
      <w:pPr>
        <w:autoSpaceDE w:val="0"/>
        <w:autoSpaceDN w:val="0"/>
        <w:spacing w:line="0" w:lineRule="atLeast"/>
        <w:rPr>
          <w:rFonts w:cs="Arial"/>
          <w:sz w:val="22"/>
        </w:rPr>
      </w:pPr>
    </w:p>
    <w:p w14:paraId="24FE7C77" w14:textId="4AC3EE2C" w:rsidR="00FA0A6C" w:rsidRPr="00892743" w:rsidRDefault="00B8429B" w:rsidP="00B10D23">
      <w:pPr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>Čistopis vzorca Pogodbe št. ODMAZ 2022 je Priloga 1 tega Popravka.</w:t>
      </w:r>
    </w:p>
    <w:p w14:paraId="02C45894" w14:textId="77777777" w:rsidR="00606FA8" w:rsidRPr="00892743" w:rsidRDefault="00606FA8" w:rsidP="000C3FF0">
      <w:pPr>
        <w:spacing w:line="0" w:lineRule="atLeast"/>
        <w:rPr>
          <w:rFonts w:cs="Arial"/>
          <w:sz w:val="22"/>
        </w:rPr>
      </w:pPr>
    </w:p>
    <w:p w14:paraId="2AE1C53B" w14:textId="31E45002" w:rsidR="009A0A7C" w:rsidRPr="00892743" w:rsidRDefault="000C3FF0" w:rsidP="000C3FF0">
      <w:pPr>
        <w:spacing w:line="0" w:lineRule="atLeast"/>
        <w:rPr>
          <w:rFonts w:cs="Arial"/>
          <w:sz w:val="22"/>
        </w:rPr>
      </w:pPr>
      <w:r w:rsidRPr="00892743">
        <w:rPr>
          <w:rFonts w:cs="Arial"/>
          <w:sz w:val="22"/>
        </w:rPr>
        <w:t xml:space="preserve">3. </w:t>
      </w:r>
      <w:r w:rsidR="009A0A7C" w:rsidRPr="00892743">
        <w:rPr>
          <w:rFonts w:cs="Arial"/>
          <w:sz w:val="22"/>
        </w:rPr>
        <w:t>Ostala določila Dokumentacije v zvezi z oddajo javnega naročila</w:t>
      </w:r>
      <w:r w:rsidR="00B8429B" w:rsidRPr="00892743">
        <w:rPr>
          <w:rFonts w:cs="Arial"/>
          <w:sz w:val="22"/>
        </w:rPr>
        <w:t xml:space="preserve"> ODMAZ 2022 </w:t>
      </w:r>
      <w:r w:rsidR="009A0A7C" w:rsidRPr="00892743">
        <w:rPr>
          <w:rFonts w:cs="Arial"/>
          <w:sz w:val="22"/>
        </w:rPr>
        <w:t>ostaja nespremenjena.</w:t>
      </w:r>
    </w:p>
    <w:p w14:paraId="32582CFF" w14:textId="77777777" w:rsidR="009A0A7C" w:rsidRPr="0089274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77777777" w:rsidR="009A0A7C" w:rsidRPr="0089274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B8429B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B8429B">
        <w:rPr>
          <w:rFonts w:cs="Arial"/>
          <w:b/>
          <w:kern w:val="3"/>
          <w:sz w:val="22"/>
          <w:lang w:eastAsia="zh-CN"/>
        </w:rPr>
        <w:t>Slovenski državni gozdovi d.o.o.</w:t>
      </w:r>
    </w:p>
    <w:p w14:paraId="6A3148D8" w14:textId="77777777" w:rsidR="009A0A7C" w:rsidRPr="00B8429B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bookmarkEnd w:id="2"/>
    <w:bookmarkEnd w:id="3"/>
    <w:sectPr w:rsidR="009A0A7C" w:rsidRPr="00B8429B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0FE93" w14:textId="29270681" w:rsidR="007527C0" w:rsidRPr="00FA0A6C" w:rsidRDefault="00FA0A6C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ODMAZ 2022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35687" w14:textId="3F878E2D" w:rsidR="007527C0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ODMAZ 2022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51C04" w14:textId="3FED1887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9E2E90"/>
    <w:multiLevelType w:val="multilevel"/>
    <w:tmpl w:val="70AAA324"/>
    <w:numStyleLink w:val="Natevanjestevilkami"/>
  </w:abstractNum>
  <w:abstractNum w:abstractNumId="3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6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2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>
    <w:abstractNumId w:val="26"/>
  </w:num>
  <w:num w:numId="2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5"/>
  </w:num>
  <w:num w:numId="4">
    <w:abstractNumId w:val="15"/>
  </w:num>
  <w:num w:numId="5">
    <w:abstractNumId w:val="18"/>
  </w:num>
  <w:num w:numId="6">
    <w:abstractNumId w:val="8"/>
  </w:num>
  <w:num w:numId="7">
    <w:abstractNumId w:val="6"/>
  </w:num>
  <w:num w:numId="8">
    <w:abstractNumId w:val="2"/>
  </w:num>
  <w:num w:numId="9">
    <w:abstractNumId w:val="16"/>
  </w:num>
  <w:num w:numId="10">
    <w:abstractNumId w:val="5"/>
  </w:num>
  <w:num w:numId="11">
    <w:abstractNumId w:val="22"/>
  </w:num>
  <w:num w:numId="12">
    <w:abstractNumId w:val="24"/>
  </w:num>
  <w:num w:numId="13">
    <w:abstractNumId w:val="7"/>
  </w:num>
  <w:num w:numId="14">
    <w:abstractNumId w:val="10"/>
  </w:num>
  <w:num w:numId="15">
    <w:abstractNumId w:val="14"/>
  </w:num>
  <w:num w:numId="16">
    <w:abstractNumId w:val="17"/>
  </w:num>
  <w:num w:numId="17">
    <w:abstractNumId w:val="12"/>
  </w:num>
  <w:num w:numId="18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>
    <w:abstractNumId w:val="27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"/>
  </w:num>
  <w:num w:numId="23">
    <w:abstractNumId w:val="13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>
    <w:abstractNumId w:val="3"/>
  </w:num>
  <w:num w:numId="27">
    <w:abstractNumId w:val="19"/>
  </w:num>
  <w:num w:numId="28">
    <w:abstractNumId w:val="23"/>
  </w:num>
  <w:num w:numId="29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92C"/>
    <w:rsid w:val="0009590C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CDF"/>
    <w:rsid w:val="001D2C57"/>
    <w:rsid w:val="001D2E44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semiHidden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6955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2352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Lea Žabkar</cp:lastModifiedBy>
  <cp:revision>869</cp:revision>
  <cp:lastPrinted>2021-09-24T10:41:00Z</cp:lastPrinted>
  <dcterms:created xsi:type="dcterms:W3CDTF">2021-03-05T10:15:00Z</dcterms:created>
  <dcterms:modified xsi:type="dcterms:W3CDTF">2022-08-31T08:11:00Z</dcterms:modified>
</cp:coreProperties>
</file>